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app0.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d184c2c83" Type="http://schemas.openxmlformats.org/officeDocument/2006/extended-properties" Target="docProps/app0.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45AC9" w14:textId="77777777" w:rsidR="004210C9" w:rsidRPr="00A32865" w:rsidRDefault="00033437" w:rsidP="00A32865">
      <w:pPr>
        <w:pStyle w:val="Heading1"/>
        <w:rPr>
          <w:rFonts w:asciiTheme="majorBidi" w:hAnsiTheme="majorBidi"/>
          <w:color w:val="auto"/>
          <w:sz w:val="24"/>
          <w:szCs w:val="24"/>
        </w:rPr>
      </w:pPr>
      <w:r w:rsidRPr="00A32865">
        <w:rPr>
          <w:rFonts w:asciiTheme="majorBidi" w:hAnsiTheme="majorBidi"/>
          <w:color w:val="auto"/>
          <w:sz w:val="24"/>
          <w:szCs w:val="24"/>
        </w:rPr>
        <w:t>EXCESS STOCK REPURCHASE REQUEST</w:t>
      </w:r>
    </w:p>
    <w:p w14:paraId="2CD7440A" w14:textId="77777777" w:rsidR="004210C9" w:rsidRPr="0067179C" w:rsidRDefault="00033437" w:rsidP="00A32865">
      <w:pPr>
        <w:spacing w:before="600" w:after="200" w:line="288" w:lineRule="auto"/>
        <w:rPr>
          <w:sz w:val="24"/>
        </w:rPr>
      </w:pPr>
      <w:r>
        <w:rPr>
          <w:sz w:val="24"/>
        </w:rPr>
        <w:t>[DATE]</w:t>
      </w:r>
    </w:p>
    <w:p w14:paraId="5959F246" w14:textId="77777777" w:rsidR="00C54FD8" w:rsidRPr="00902F1B" w:rsidRDefault="00000000" w:rsidP="00C54FD8">
      <w:pPr>
        <w:pStyle w:val="NormalWeb"/>
        <w:spacing w:before="0" w:beforeAutospacing="0" w:after="0" w:afterAutospacing="0"/>
        <w:rPr>
          <w:rFonts w:ascii="Times New Roman" w:hAnsi="Times New Roman" w:cs="Times New Roman"/>
          <w:sz w:val="24"/>
          <w:szCs w:val="24"/>
        </w:rPr>
      </w:pPr>
      <w:hyperlink r:id="rId10" w:history="1">
        <w:r w:rsidR="00C54FD8" w:rsidRPr="00902F1B">
          <w:rPr>
            <w:rStyle w:val="Hyperlink"/>
            <w:rFonts w:ascii="Times New Roman" w:hAnsi="Times New Roman" w:cs="Times New Roman"/>
            <w:color w:val="auto"/>
            <w:sz w:val="24"/>
            <w:szCs w:val="24"/>
            <w:u w:val="none"/>
          </w:rPr>
          <w:t>Rachele</w:t>
        </w:r>
      </w:hyperlink>
      <w:r w:rsidR="00C54FD8" w:rsidRPr="00902F1B">
        <w:rPr>
          <w:rFonts w:ascii="Times New Roman" w:hAnsi="Times New Roman" w:cs="Times New Roman"/>
          <w:sz w:val="24"/>
          <w:szCs w:val="24"/>
        </w:rPr>
        <w:t xml:space="preserve"> McDonough</w:t>
      </w:r>
    </w:p>
    <w:p w14:paraId="6AB03B92" w14:textId="77777777" w:rsidR="004210C9" w:rsidRDefault="00033437">
      <w:pPr>
        <w:spacing w:line="288" w:lineRule="auto"/>
        <w:rPr>
          <w:sz w:val="24"/>
        </w:rPr>
      </w:pPr>
      <w:r>
        <w:rPr>
          <w:sz w:val="24"/>
        </w:rPr>
        <w:t>Vice President/Director of Bank Operations</w:t>
      </w:r>
    </w:p>
    <w:p w14:paraId="05EA4F92" w14:textId="77777777" w:rsidR="004210C9" w:rsidRDefault="00033437">
      <w:pPr>
        <w:spacing w:line="288" w:lineRule="auto"/>
        <w:rPr>
          <w:sz w:val="24"/>
        </w:rPr>
      </w:pPr>
      <w:r>
        <w:rPr>
          <w:sz w:val="24"/>
        </w:rPr>
        <w:t>Federal Home Loan Bank of Boston</w:t>
      </w:r>
    </w:p>
    <w:p w14:paraId="08FB4D5D" w14:textId="13560DCD" w:rsidR="004210C9" w:rsidRDefault="00033437">
      <w:pPr>
        <w:spacing w:line="288" w:lineRule="auto"/>
        <w:rPr>
          <w:sz w:val="24"/>
        </w:rPr>
      </w:pPr>
      <w:r>
        <w:rPr>
          <w:sz w:val="24"/>
        </w:rPr>
        <w:t xml:space="preserve">800 Boylston Street, </w:t>
      </w:r>
      <w:r w:rsidR="00886442" w:rsidRPr="003006A6">
        <w:rPr>
          <w:sz w:val="24"/>
        </w:rPr>
        <w:t>6</w:t>
      </w:r>
      <w:r w:rsidRPr="003006A6">
        <w:rPr>
          <w:sz w:val="24"/>
          <w:vertAlign w:val="superscript"/>
        </w:rPr>
        <w:t>th</w:t>
      </w:r>
      <w:r>
        <w:rPr>
          <w:sz w:val="24"/>
        </w:rPr>
        <w:t xml:space="preserve"> </w:t>
      </w:r>
      <w:proofErr w:type="gramStart"/>
      <w:r>
        <w:rPr>
          <w:sz w:val="24"/>
        </w:rPr>
        <w:t>Floor</w:t>
      </w:r>
      <w:proofErr w:type="gramEnd"/>
    </w:p>
    <w:p w14:paraId="2BD39A8A" w14:textId="77777777" w:rsidR="004210C9" w:rsidRDefault="00033437">
      <w:pPr>
        <w:spacing w:after="200" w:line="288" w:lineRule="auto"/>
        <w:rPr>
          <w:sz w:val="24"/>
        </w:rPr>
      </w:pPr>
      <w:r>
        <w:rPr>
          <w:sz w:val="24"/>
        </w:rPr>
        <w:t>Boston, MA 02199</w:t>
      </w:r>
    </w:p>
    <w:p w14:paraId="760130FE" w14:textId="77777777" w:rsidR="004210C9" w:rsidRPr="0067179C" w:rsidRDefault="00033437" w:rsidP="00A32865">
      <w:pPr>
        <w:spacing w:before="480" w:after="200" w:line="288" w:lineRule="auto"/>
        <w:ind w:left="720" w:hanging="720"/>
        <w:rPr>
          <w:sz w:val="24"/>
        </w:rPr>
      </w:pPr>
      <w:r>
        <w:rPr>
          <w:sz w:val="24"/>
        </w:rPr>
        <w:t>Re:</w:t>
      </w:r>
      <w:r>
        <w:tab/>
      </w:r>
      <w:r>
        <w:rPr>
          <w:sz w:val="24"/>
        </w:rPr>
        <w:t>Request for the Federal Home Loan Bank of Boston to Repurchase Class B Shares Held in Excess of Total Stock Investment Requirement</w:t>
      </w:r>
    </w:p>
    <w:p w14:paraId="26C16C66" w14:textId="77777777" w:rsidR="004210C9" w:rsidRDefault="00196F8F">
      <w:pPr>
        <w:spacing w:after="200" w:line="288" w:lineRule="auto"/>
        <w:ind w:left="720" w:hanging="720"/>
        <w:rPr>
          <w:sz w:val="24"/>
        </w:rPr>
      </w:pPr>
      <w:r>
        <w:rPr>
          <w:sz w:val="24"/>
        </w:rPr>
        <w:t>Dear Ms. McDonough</w:t>
      </w:r>
      <w:r w:rsidR="00033437">
        <w:rPr>
          <w:sz w:val="24"/>
        </w:rPr>
        <w:t>:</w:t>
      </w:r>
    </w:p>
    <w:p w14:paraId="65683CB9" w14:textId="77777777" w:rsidR="004210C9" w:rsidRDefault="00033437">
      <w:pPr>
        <w:spacing w:after="200" w:line="288" w:lineRule="auto"/>
        <w:rPr>
          <w:sz w:val="24"/>
        </w:rPr>
      </w:pPr>
      <w:r>
        <w:rPr>
          <w:sz w:val="24"/>
        </w:rPr>
        <w:t>As a duly authorized officer acting on behalf of {</w:t>
      </w:r>
      <w:r>
        <w:rPr>
          <w:color w:val="000000"/>
          <w:sz w:val="24"/>
          <w:u w:val="single" w:color="000000"/>
        </w:rPr>
        <w:t>name of member institution, docket number</w:t>
      </w:r>
      <w:r>
        <w:rPr>
          <w:sz w:val="24"/>
        </w:rPr>
        <w:t>} (Institution), I hereby request that the Federal Home Loan Bank of Boston (“Bank”) repurchase at a price of par ($100 per share) $ ___________________ or an amount of shares of Class B Stock equal to ____ percent of the Institution’s holdings of Class B Stock in excess of the Institution’s Total Stock Investment Requirement rounded down to the next even $100 increment.</w:t>
      </w:r>
    </w:p>
    <w:p w14:paraId="6AEE83D5" w14:textId="77777777" w:rsidR="004210C9" w:rsidRDefault="00033437">
      <w:pPr>
        <w:spacing w:after="200" w:line="288" w:lineRule="auto"/>
        <w:rPr>
          <w:sz w:val="24"/>
        </w:rPr>
      </w:pPr>
      <w:r>
        <w:rPr>
          <w:sz w:val="24"/>
        </w:rPr>
        <w:t>I understand that the Bank may repurchase all, some, or none of the requested excess shares in its sole discretion and subject to the limitations of §III.A.3 of the Bank’s Capital Plan.  I hereby waive the 15-day notice requirement contained in § III.A.2(a) of the Capital Plan.</w:t>
      </w:r>
    </w:p>
    <w:p w14:paraId="5B448188" w14:textId="77777777" w:rsidR="0067179C" w:rsidRPr="0067179C" w:rsidRDefault="0067179C">
      <w:pPr>
        <w:spacing w:after="200" w:line="288" w:lineRule="auto"/>
        <w:rPr>
          <w:sz w:val="24"/>
          <w:szCs w:val="24"/>
        </w:rPr>
      </w:pPr>
      <w:r>
        <w:rPr>
          <w:sz w:val="24"/>
          <w:szCs w:val="24"/>
        </w:rPr>
        <w:t>I agree that d</w:t>
      </w:r>
      <w:r w:rsidRPr="0067179C">
        <w:rPr>
          <w:sz w:val="24"/>
          <w:szCs w:val="24"/>
        </w:rPr>
        <w:t>elivery of an executed version of this Request to the Bank by facsimile, email transmission of a</w:t>
      </w:r>
      <w:r w:rsidRPr="0067179C">
        <w:rPr>
          <w:rFonts w:ascii="Arial" w:eastAsia="Arial" w:hAnsi="Arial" w:cs="Arial"/>
          <w:sz w:val="24"/>
          <w:szCs w:val="24"/>
        </w:rPr>
        <w:t xml:space="preserve"> </w:t>
      </w:r>
      <w:r w:rsidRPr="0067179C">
        <w:rPr>
          <w:sz w:val="24"/>
          <w:szCs w:val="24"/>
        </w:rPr>
        <w:t xml:space="preserve">scanned image, or other electronic means shall be effective as delivery of an originally executed version for all purposes. </w:t>
      </w:r>
      <w:r>
        <w:rPr>
          <w:sz w:val="24"/>
          <w:szCs w:val="24"/>
        </w:rPr>
        <w:t xml:space="preserve"> </w:t>
      </w:r>
      <w:r w:rsidRPr="0067179C">
        <w:rPr>
          <w:iCs/>
          <w:sz w:val="24"/>
          <w:szCs w:val="24"/>
        </w:rPr>
        <w:t>For the avoidance of doubt, the words “execution,” “signed,” “signature,” and words of like import in this Request shall be deemed to include electronic signatures or the keeping of records in electronic form, each of which shall be of the same legal effect, validity or enforceability as a manually executed signature or the use of a paper-based record keeping system, as the case may be, to the extent and as provided for in any applicable law, including, without limitation, Electronic Signatures in Global and National Commerce Act or any other similar state laws based on the Uniform Electronic Transactions Act, and the parties hereto hereby waive any objection to the contrary.</w:t>
      </w:r>
    </w:p>
    <w:p w14:paraId="6E2A21AF" w14:textId="77777777" w:rsidR="004210C9" w:rsidRDefault="00033437">
      <w:pPr>
        <w:spacing w:after="200" w:line="288" w:lineRule="auto"/>
        <w:rPr>
          <w:sz w:val="24"/>
        </w:rPr>
      </w:pPr>
      <w:r>
        <w:rPr>
          <w:sz w:val="24"/>
        </w:rPr>
        <w:t>Sincerely,</w:t>
      </w:r>
    </w:p>
    <w:p w14:paraId="615B2A43" w14:textId="77777777" w:rsidR="004210C9" w:rsidRDefault="00033437">
      <w:pPr>
        <w:spacing w:after="200" w:line="288" w:lineRule="auto"/>
        <w:rPr>
          <w:sz w:val="24"/>
        </w:rPr>
      </w:pPr>
      <w:r>
        <w:rPr>
          <w:sz w:val="24"/>
        </w:rPr>
        <w:t>[NAME OF MEMBER INSTITUTION]</w:t>
      </w:r>
    </w:p>
    <w:p w14:paraId="6F6D6660" w14:textId="7C8D0F7A" w:rsidR="004210C9" w:rsidRDefault="00033437" w:rsidP="00A32865">
      <w:pPr>
        <w:tabs>
          <w:tab w:val="left" w:leader="underscore" w:pos="4536"/>
        </w:tabs>
        <w:spacing w:before="600" w:after="200" w:line="288" w:lineRule="auto"/>
        <w:rPr>
          <w:sz w:val="24"/>
        </w:rPr>
      </w:pPr>
      <w:r>
        <w:rPr>
          <w:sz w:val="24"/>
        </w:rPr>
        <w:t>By:</w:t>
      </w:r>
      <w:r w:rsidR="00A32865" w:rsidRPr="00B50942">
        <w:rPr>
          <w:sz w:val="24"/>
        </w:rPr>
        <w:tab/>
      </w:r>
    </w:p>
    <w:p w14:paraId="7FCAC305" w14:textId="20A8A0D7" w:rsidR="00D97FB2" w:rsidRPr="0067179C" w:rsidRDefault="00033437" w:rsidP="0067179C">
      <w:pPr>
        <w:spacing w:after="200" w:line="288" w:lineRule="auto"/>
        <w:rPr>
          <w:sz w:val="24"/>
        </w:rPr>
      </w:pPr>
      <w:r>
        <w:rPr>
          <w:sz w:val="24"/>
        </w:rPr>
        <w:t>{name and title of authorizing officer}</w:t>
      </w:r>
    </w:p>
    <w:sectPr w:rsidR="00D97FB2" w:rsidRPr="0067179C" w:rsidSect="00A32865">
      <w:headerReference w:type="default" r:id="rId11"/>
      <w:footerReference w:type="default" r:id="rId12"/>
      <w:pgSz w:w="12240" w:h="15840"/>
      <w:pgMar w:top="860" w:right="1000" w:bottom="860" w:left="1000" w:header="160" w:footer="159" w:gutter="0"/>
      <w:pgNumType w:chapSep="period"/>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9C79A" w14:textId="77777777" w:rsidR="00542BB1" w:rsidRDefault="00542BB1">
      <w:r>
        <w:separator/>
      </w:r>
    </w:p>
  </w:endnote>
  <w:endnote w:type="continuationSeparator" w:id="0">
    <w:p w14:paraId="748CE85B" w14:textId="77777777" w:rsidR="00542BB1" w:rsidRDefault="00542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0C3AE" w14:textId="6F92A632" w:rsidR="004210C9" w:rsidRPr="00B50942" w:rsidRDefault="00B50942" w:rsidP="00B50942">
    <w:pPr>
      <w:ind w:left="-540"/>
      <w:rPr>
        <w:rFonts w:ascii="Calibri" w:hAnsi="Calibri" w:cs="Calibri"/>
        <w:color w:val="000000"/>
      </w:rPr>
    </w:pPr>
    <w:r>
      <w:rPr>
        <w:rFonts w:ascii="Calibri" w:hAnsi="Calibri" w:cs="Calibri"/>
        <w:color w:val="000000"/>
      </w:rPr>
      <w:t>Classification: 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E0B09" w14:textId="77777777" w:rsidR="00542BB1" w:rsidRDefault="00542BB1">
      <w:r>
        <w:separator/>
      </w:r>
    </w:p>
  </w:footnote>
  <w:footnote w:type="continuationSeparator" w:id="0">
    <w:p w14:paraId="200B7882" w14:textId="77777777" w:rsidR="00542BB1" w:rsidRDefault="00542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EA78A" w14:textId="77777777" w:rsidR="004210C9" w:rsidRDefault="004210C9">
    <w:pPr>
      <w:spacing w:line="288"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zAlOWZhaWlsZKOkrBqcXFmfl5IAWmtQCtaGTILAAAAA=="/>
  </w:docVars>
  <w:rsids>
    <w:rsidRoot w:val="004210C9"/>
    <w:rsid w:val="00033437"/>
    <w:rsid w:val="00090804"/>
    <w:rsid w:val="001341E0"/>
    <w:rsid w:val="0017767F"/>
    <w:rsid w:val="00196F8F"/>
    <w:rsid w:val="002B3EF6"/>
    <w:rsid w:val="002E4EA6"/>
    <w:rsid w:val="003006A6"/>
    <w:rsid w:val="00402710"/>
    <w:rsid w:val="004210C9"/>
    <w:rsid w:val="00441F57"/>
    <w:rsid w:val="00542BB1"/>
    <w:rsid w:val="0056052C"/>
    <w:rsid w:val="005656F6"/>
    <w:rsid w:val="00591AF3"/>
    <w:rsid w:val="0067179C"/>
    <w:rsid w:val="006C6846"/>
    <w:rsid w:val="00741356"/>
    <w:rsid w:val="00744F6B"/>
    <w:rsid w:val="00886442"/>
    <w:rsid w:val="008D0F4D"/>
    <w:rsid w:val="00925EED"/>
    <w:rsid w:val="00932943"/>
    <w:rsid w:val="00A32865"/>
    <w:rsid w:val="00A620EF"/>
    <w:rsid w:val="00A7554E"/>
    <w:rsid w:val="00B322E1"/>
    <w:rsid w:val="00B50942"/>
    <w:rsid w:val="00BF25C6"/>
    <w:rsid w:val="00C54FD8"/>
    <w:rsid w:val="00CA3307"/>
    <w:rsid w:val="00D97FB2"/>
    <w:rsid w:val="00E0309C"/>
    <w:rsid w:val="00E267C8"/>
    <w:rsid w:val="00FB5D90"/>
    <w:rsid w:val="00FF62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D7308"/>
  <w15:docId w15:val="{C778E65F-6B73-404B-91CC-76F92B04C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1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286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4FD8"/>
    <w:rPr>
      <w:color w:val="653531"/>
      <w:u w:val="single"/>
    </w:rPr>
  </w:style>
  <w:style w:type="paragraph" w:styleId="NormalWeb">
    <w:name w:val="Normal (Web)"/>
    <w:basedOn w:val="Normal"/>
    <w:uiPriority w:val="99"/>
    <w:semiHidden/>
    <w:unhideWhenUsed/>
    <w:rsid w:val="00C54FD8"/>
    <w:pPr>
      <w:spacing w:before="100" w:beforeAutospacing="1" w:after="100" w:afterAutospacing="1"/>
    </w:pPr>
    <w:rPr>
      <w:rFonts w:ascii="Arial" w:hAnsi="Arial" w:cs="Arial"/>
      <w:kern w:val="0"/>
      <w:sz w:val="18"/>
      <w:szCs w:val="18"/>
    </w:rPr>
  </w:style>
  <w:style w:type="paragraph" w:styleId="Header">
    <w:name w:val="header"/>
    <w:basedOn w:val="Normal"/>
    <w:link w:val="HeaderChar"/>
    <w:uiPriority w:val="99"/>
    <w:unhideWhenUsed/>
    <w:rsid w:val="0067179C"/>
    <w:pPr>
      <w:tabs>
        <w:tab w:val="center" w:pos="4680"/>
        <w:tab w:val="right" w:pos="9360"/>
      </w:tabs>
    </w:pPr>
  </w:style>
  <w:style w:type="character" w:customStyle="1" w:styleId="HeaderChar">
    <w:name w:val="Header Char"/>
    <w:basedOn w:val="DefaultParagraphFont"/>
    <w:link w:val="Header"/>
    <w:uiPriority w:val="99"/>
    <w:rsid w:val="0067179C"/>
  </w:style>
  <w:style w:type="paragraph" w:styleId="Footer">
    <w:name w:val="footer"/>
    <w:basedOn w:val="Normal"/>
    <w:link w:val="FooterChar"/>
    <w:uiPriority w:val="99"/>
    <w:unhideWhenUsed/>
    <w:rsid w:val="0067179C"/>
    <w:pPr>
      <w:tabs>
        <w:tab w:val="center" w:pos="4680"/>
        <w:tab w:val="right" w:pos="9360"/>
      </w:tabs>
    </w:pPr>
  </w:style>
  <w:style w:type="character" w:customStyle="1" w:styleId="FooterChar">
    <w:name w:val="Footer Char"/>
    <w:basedOn w:val="DefaultParagraphFont"/>
    <w:link w:val="Footer"/>
    <w:uiPriority w:val="99"/>
    <w:rsid w:val="0067179C"/>
  </w:style>
  <w:style w:type="character" w:customStyle="1" w:styleId="Heading1Char">
    <w:name w:val="Heading 1 Char"/>
    <w:basedOn w:val="DefaultParagraphFont"/>
    <w:link w:val="Heading1"/>
    <w:uiPriority w:val="9"/>
    <w:rsid w:val="00A3286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303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javascrip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0D25D6C01D3F429ED5C7A9E6346D0B" ma:contentTypeVersion="0" ma:contentTypeDescription="Create a new document." ma:contentTypeScope="" ma:versionID="f0849fc234aa7e7eed05a314cad4bcf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DF93B9-34CE-422A-8EE6-2821D3085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8F9FE71-DE3B-4F04-A9BC-6CF9FBA2675E}">
  <ds:schemaRefs>
    <ds:schemaRef ds:uri="http://schemas.openxmlformats.org/officeDocument/2006/bibliography"/>
  </ds:schemaRefs>
</ds:datastoreItem>
</file>

<file path=customXml/itemProps3.xml><?xml version="1.0" encoding="utf-8"?>
<ds:datastoreItem xmlns:ds="http://schemas.openxmlformats.org/officeDocument/2006/customXml" ds:itemID="{B1741DF4-EEB7-46C1-B755-5E6D90FBAE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4C0064-697A-4D43-8156-EFE627452B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Excess Stock Repurchase Request</vt:lpstr>
    </vt:vector>
  </TitlesOfParts>
  <Company>Federal Home Loan Bank of Boston</Company>
  <LinksUpToDate>false</LinksUpToDate>
  <CharactersWithSpaces>2111</CharactersWithSpaces>
  <SharedDoc>false</SharedDoc>
  <HyperlinksChanged>false</HyperlinksChanged>
  <AppVersion>16.0000</AppVersion>
</Properties>
</file>

<file path=docProps/app0.xml><?xml version="1.0" encoding="utf-8"?>
<Properties xmlns="http://schemas.openxmlformats.org/officeDocument/2006/extended-properties">
  <Application>SSC Docx Exporter</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Excess Stock Repurchase Request</dc:title>
  <dc:subject>Excess Stock Repurchase Request</dc:subject>
  <dc:creator>Federal Home Loan Bank of Boston</dc:creator>
  <cp:keywords>Federal Home Loan Bank of Boston; Excess Stock; Repurchase Request</cp:keywords>
  <cp:lastModifiedBy>Allyant Remediation Services</cp:lastModifiedBy>
  <cp:revision>5</cp:revision>
  <dcterms:created xsi:type="dcterms:W3CDTF">2023-08-30T13:33:00Z</dcterms:created>
  <dcterms:modified xsi:type="dcterms:W3CDTF">2023-09-08T19:54:00Z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0x010100490D25D6C01D3F429ED5C7A9E6346D0B</vt:lpwstr>
  </property>
  <property fmtid="{D5CDD505-2E9C-101B-9397-08002B2CF9AE}" pid="3" name="MSIP_Label_f1562fdd-1b3b-4eb6-8cab-8ccd495854db_Enabled">
    <vt:lpwstr>true</vt:lpwstr>
  </property>
  <property fmtid="{D5CDD505-2E9C-101B-9397-08002B2CF9AE}" pid="4" name="MSIP_Label_f1562fdd-1b3b-4eb6-8cab-8ccd495854db_SetDate">
    <vt:lpwstr>2023-09-01T17:11:00Z</vt:lpwstr>
  </property>
  <property fmtid="{D5CDD505-2E9C-101B-9397-08002B2CF9AE}" pid="5" name="MSIP_Label_f1562fdd-1b3b-4eb6-8cab-8ccd495854db_Method">
    <vt:lpwstr>Privileged</vt:lpwstr>
  </property>
  <property fmtid="{D5CDD505-2E9C-101B-9397-08002B2CF9AE}" pid="6" name="MSIP_Label_f1562fdd-1b3b-4eb6-8cab-8ccd495854db_Name">
    <vt:lpwstr>f1562fdd-1b3b-4eb6-8cab-8ccd495854db</vt:lpwstr>
  </property>
  <property fmtid="{D5CDD505-2E9C-101B-9397-08002B2CF9AE}" pid="7" name="MSIP_Label_f1562fdd-1b3b-4eb6-8cab-8ccd495854db_SiteId">
    <vt:lpwstr>4277c4fa-2220-43f3-857b-669253628fb3</vt:lpwstr>
  </property>
  <property fmtid="{D5CDD505-2E9C-101B-9397-08002B2CF9AE}" pid="8" name="MSIP_Label_f1562fdd-1b3b-4eb6-8cab-8ccd495854db_ActionId">
    <vt:lpwstr>efa13189-c811-4aee-a1a0-ef8a9a4f2998</vt:lpwstr>
  </property>
  <property fmtid="{D5CDD505-2E9C-101B-9397-08002B2CF9AE}" pid="9" name="MSIP_Label_f1562fdd-1b3b-4eb6-8cab-8ccd495854db_ContentBits">
    <vt:lpwstr>2</vt:lpwstr>
  </property>
</Properties>
</file>